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D3" w:rsidRPr="004E34E6" w:rsidRDefault="00122900" w:rsidP="00822148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FC5CD0" w:rsidRDefault="00822148" w:rsidP="00822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14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822148" w:rsidRDefault="00BD4FA1" w:rsidP="00822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 01.</w:t>
      </w:r>
      <w:r w:rsidR="00122900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822148" w:rsidRPr="00822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FA1" w:rsidRPr="00822148" w:rsidRDefault="00BD4FA1" w:rsidP="00822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.Область применения программы</w:t>
      </w:r>
    </w:p>
    <w:p w:rsidR="00822148" w:rsidRDefault="00122900" w:rsidP="00D839BC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П</w:t>
      </w:r>
      <w:r w:rsidRPr="00247241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</w:t>
      </w:r>
      <w:r>
        <w:rPr>
          <w:sz w:val="28"/>
          <w:szCs w:val="28"/>
        </w:rPr>
        <w:t xml:space="preserve"> в соответствии с </w:t>
      </w:r>
      <w:r w:rsidRPr="00385895">
        <w:rPr>
          <w:sz w:val="28"/>
          <w:szCs w:val="28"/>
        </w:rPr>
        <w:t>Федеральным государственным образовательным стандартом</w:t>
      </w:r>
      <w:r w:rsidRPr="00247241">
        <w:rPr>
          <w:sz w:val="28"/>
          <w:szCs w:val="28"/>
        </w:rPr>
        <w:t xml:space="preserve">  по специальност</w:t>
      </w:r>
      <w:r>
        <w:rPr>
          <w:sz w:val="28"/>
          <w:szCs w:val="28"/>
        </w:rPr>
        <w:t>и</w:t>
      </w:r>
      <w:r w:rsidRPr="00247241">
        <w:rPr>
          <w:sz w:val="28"/>
          <w:szCs w:val="28"/>
        </w:rPr>
        <w:t xml:space="preserve"> </w:t>
      </w:r>
      <w:r w:rsidRPr="00DF4D50">
        <w:rPr>
          <w:sz w:val="28"/>
          <w:szCs w:val="28"/>
        </w:rPr>
        <w:t>среднего профессионального образования</w:t>
      </w:r>
      <w:r>
        <w:rPr>
          <w:sz w:val="28"/>
          <w:szCs w:val="28"/>
        </w:rPr>
        <w:t>.</w:t>
      </w:r>
    </w:p>
    <w:p w:rsidR="00742D22" w:rsidRDefault="00F46C6E" w:rsidP="00122900">
      <w:pPr>
        <w:tabs>
          <w:tab w:val="decimal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900">
        <w:rPr>
          <w:rFonts w:ascii="Times New Roman" w:hAnsi="Times New Roman" w:cs="Times New Roman"/>
          <w:sz w:val="28"/>
          <w:szCs w:val="28"/>
        </w:rPr>
        <w:t>Программа предназначена для обуч</w:t>
      </w:r>
      <w:r w:rsidR="00122900" w:rsidRPr="00122900">
        <w:rPr>
          <w:rFonts w:ascii="Times New Roman" w:hAnsi="Times New Roman" w:cs="Times New Roman"/>
          <w:sz w:val="28"/>
          <w:szCs w:val="28"/>
        </w:rPr>
        <w:t>ения студентов по специальности</w:t>
      </w:r>
    </w:p>
    <w:p w:rsidR="00742D22" w:rsidRDefault="00742D22" w:rsidP="00122900">
      <w:pPr>
        <w:tabs>
          <w:tab w:val="decimal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900" w:rsidRPr="00DF7A8D" w:rsidRDefault="001A2B7C" w:rsidP="00DF7A8D">
      <w:pPr>
        <w:pStyle w:val="a4"/>
        <w:numPr>
          <w:ilvl w:val="2"/>
          <w:numId w:val="25"/>
        </w:numPr>
        <w:tabs>
          <w:tab w:val="decimal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22900" w:rsidRPr="00DF7A8D">
        <w:rPr>
          <w:sz w:val="28"/>
          <w:szCs w:val="28"/>
        </w:rPr>
        <w:t>ехническое обслуживание и ремонт автомобильного транспорта.</w:t>
      </w:r>
    </w:p>
    <w:p w:rsidR="00F46C6E" w:rsidRDefault="00F46C6E" w:rsidP="00D839BC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E716B" w:rsidRPr="00DF7A8D" w:rsidRDefault="00EE716B" w:rsidP="00DF7A8D">
      <w:pPr>
        <w:pStyle w:val="a4"/>
        <w:numPr>
          <w:ilvl w:val="0"/>
          <w:numId w:val="26"/>
        </w:numPr>
        <w:tabs>
          <w:tab w:val="decimal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rPr>
          <w:b/>
          <w:sz w:val="28"/>
          <w:szCs w:val="28"/>
        </w:rPr>
      </w:pPr>
      <w:r w:rsidRPr="00DF7A8D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</w:p>
    <w:p w:rsidR="00EE716B" w:rsidRDefault="00EE716B" w:rsidP="00EE716B">
      <w:pPr>
        <w:tabs>
          <w:tab w:val="decimal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математический и общий естественнонаучный цикл.</w:t>
      </w:r>
    </w:p>
    <w:p w:rsidR="00EE716B" w:rsidRDefault="00EE716B" w:rsidP="00EE716B">
      <w:pPr>
        <w:tabs>
          <w:tab w:val="decimal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716B" w:rsidRDefault="00EE716B" w:rsidP="00EE716B">
      <w:pPr>
        <w:tabs>
          <w:tab w:val="decimal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Цель и планируемые результаты освоения учебной дисциплины: </w:t>
      </w:r>
    </w:p>
    <w:p w:rsidR="00EE716B" w:rsidRPr="00122900" w:rsidRDefault="00EE716B" w:rsidP="00D839BC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22900" w:rsidRPr="003E5F34" w:rsidRDefault="00122900" w:rsidP="00122900">
      <w:pPr>
        <w:tabs>
          <w:tab w:val="decimal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В результате освоения</w:t>
      </w:r>
      <w:r w:rsidRPr="003E5F34">
        <w:rPr>
          <w:sz w:val="28"/>
          <w:szCs w:val="28"/>
        </w:rPr>
        <w:t xml:space="preserve"> дисциплины обучающийся должен </w:t>
      </w:r>
      <w:r w:rsidRPr="003E5F34">
        <w:rPr>
          <w:b/>
          <w:sz w:val="28"/>
          <w:szCs w:val="28"/>
        </w:rPr>
        <w:t>уметь</w:t>
      </w:r>
      <w:r w:rsidRPr="003E5F34">
        <w:rPr>
          <w:sz w:val="28"/>
          <w:szCs w:val="28"/>
        </w:rPr>
        <w:t>:</w:t>
      </w:r>
    </w:p>
    <w:p w:rsidR="00122900" w:rsidRPr="003E5F34" w:rsidRDefault="00122900" w:rsidP="00122900">
      <w:pPr>
        <w:pStyle w:val="11"/>
        <w:keepNext w:val="0"/>
        <w:tabs>
          <w:tab w:val="left" w:pos="180"/>
        </w:tabs>
        <w:rPr>
          <w:szCs w:val="28"/>
        </w:rPr>
      </w:pPr>
      <w:r>
        <w:rPr>
          <w:snapToGrid/>
          <w:szCs w:val="28"/>
        </w:rPr>
        <w:tab/>
      </w:r>
      <w:r>
        <w:rPr>
          <w:snapToGrid/>
          <w:szCs w:val="28"/>
        </w:rPr>
        <w:tab/>
      </w:r>
      <w:r w:rsidR="00BD4FA1">
        <w:rPr>
          <w:snapToGrid/>
          <w:szCs w:val="28"/>
        </w:rPr>
        <w:t xml:space="preserve">У1. </w:t>
      </w:r>
      <w:r>
        <w:rPr>
          <w:snapToGrid/>
          <w:szCs w:val="28"/>
        </w:rPr>
        <w:t>решать обыкновенные дифференциальные уравнения</w:t>
      </w:r>
      <w:r w:rsidRPr="003E5F34">
        <w:rPr>
          <w:szCs w:val="28"/>
        </w:rPr>
        <w:t>.</w:t>
      </w:r>
    </w:p>
    <w:p w:rsidR="00122900" w:rsidRPr="003E5F34" w:rsidRDefault="00122900" w:rsidP="00122900">
      <w:pPr>
        <w:tabs>
          <w:tab w:val="decimal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освоения</w:t>
      </w:r>
      <w:r w:rsidRPr="003E5F34">
        <w:rPr>
          <w:sz w:val="28"/>
          <w:szCs w:val="28"/>
        </w:rPr>
        <w:t xml:space="preserve"> дисциплины обучающийся должен </w:t>
      </w:r>
      <w:r w:rsidRPr="003E5F34">
        <w:rPr>
          <w:b/>
          <w:sz w:val="28"/>
          <w:szCs w:val="28"/>
        </w:rPr>
        <w:t>знать</w:t>
      </w:r>
      <w:r w:rsidRPr="003E5F34">
        <w:rPr>
          <w:sz w:val="28"/>
          <w:szCs w:val="28"/>
        </w:rPr>
        <w:t>:</w:t>
      </w:r>
    </w:p>
    <w:p w:rsidR="00122900" w:rsidRDefault="00BD4FA1" w:rsidP="00122900">
      <w:pPr>
        <w:tabs>
          <w:tab w:val="left" w:pos="850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З1. </w:t>
      </w:r>
      <w:r w:rsidR="00122900">
        <w:rPr>
          <w:sz w:val="28"/>
          <w:szCs w:val="28"/>
        </w:rPr>
        <w:t>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122900" w:rsidRDefault="00BD4FA1" w:rsidP="00122900">
      <w:pPr>
        <w:tabs>
          <w:tab w:val="left" w:pos="8505"/>
        </w:tabs>
        <w:ind w:left="709"/>
        <w:jc w:val="both"/>
        <w:rPr>
          <w:szCs w:val="28"/>
        </w:rPr>
      </w:pPr>
      <w:r>
        <w:rPr>
          <w:sz w:val="28"/>
          <w:szCs w:val="28"/>
        </w:rPr>
        <w:t xml:space="preserve">З2. </w:t>
      </w:r>
      <w:r w:rsidR="00122900">
        <w:rPr>
          <w:sz w:val="28"/>
          <w:szCs w:val="28"/>
        </w:rPr>
        <w:t>основные численные методы решения прикладных задач</w:t>
      </w:r>
      <w:r w:rsidR="00122900" w:rsidRPr="003E5F34">
        <w:rPr>
          <w:szCs w:val="28"/>
        </w:rPr>
        <w:t>.</w:t>
      </w:r>
      <w:r w:rsidR="00122900" w:rsidRPr="00A406C5">
        <w:rPr>
          <w:szCs w:val="28"/>
        </w:rPr>
        <w:t xml:space="preserve"> </w:t>
      </w:r>
    </w:p>
    <w:p w:rsidR="00122900" w:rsidRPr="003E5F34" w:rsidRDefault="00122900" w:rsidP="00122900">
      <w:pPr>
        <w:tabs>
          <w:tab w:val="left" w:pos="8505"/>
        </w:tabs>
        <w:ind w:left="709"/>
        <w:jc w:val="both"/>
        <w:rPr>
          <w:szCs w:val="28"/>
        </w:rPr>
      </w:pPr>
    </w:p>
    <w:p w:rsidR="00122900" w:rsidRPr="002048C0" w:rsidRDefault="00122900" w:rsidP="0012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общих компетенций, элементы которых формируются в рамках дисциплины</w:t>
      </w:r>
    </w:p>
    <w:p w:rsidR="00122900" w:rsidRDefault="00122900" w:rsidP="0012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8072"/>
      </w:tblGrid>
      <w:tr w:rsidR="00122900" w:rsidRPr="0037156B" w:rsidTr="00A27DB2"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b/>
                <w:sz w:val="28"/>
                <w:szCs w:val="28"/>
              </w:rPr>
            </w:pPr>
            <w:r w:rsidRPr="00B83A0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b/>
                <w:sz w:val="28"/>
                <w:szCs w:val="28"/>
              </w:rPr>
            </w:pPr>
            <w:r w:rsidRPr="00B83A04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122900" w:rsidRPr="0037156B" w:rsidTr="00A27DB2">
        <w:trPr>
          <w:trHeight w:val="327"/>
        </w:trPr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ОК 1.</w:t>
            </w: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 xml:space="preserve">Понимать сущность и социальную значимость будущей </w:t>
            </w:r>
            <w:r w:rsidRPr="00B83A04">
              <w:rPr>
                <w:sz w:val="28"/>
                <w:szCs w:val="28"/>
              </w:rPr>
              <w:lastRenderedPageBreak/>
              <w:t>профессии, проявлять к ней устойчивый интерес.</w:t>
            </w:r>
          </w:p>
        </w:tc>
      </w:tr>
      <w:tr w:rsidR="00122900" w:rsidRPr="0037156B" w:rsidTr="00A27DB2"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lastRenderedPageBreak/>
              <w:t>ОК 2.</w:t>
            </w: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22900" w:rsidRPr="0037156B" w:rsidTr="00A27DB2"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 xml:space="preserve">ОК 3. </w:t>
            </w:r>
          </w:p>
          <w:p w:rsidR="00122900" w:rsidRPr="00B83A04" w:rsidRDefault="00122900" w:rsidP="00A27DB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22900" w:rsidRPr="0037156B" w:rsidTr="00A27DB2"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 xml:space="preserve">ОК 4. </w:t>
            </w:r>
          </w:p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22900" w:rsidRPr="0037156B" w:rsidTr="00A27DB2"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 xml:space="preserve">ОК 5. </w:t>
            </w:r>
          </w:p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22900" w:rsidRPr="0037156B" w:rsidTr="00A27DB2"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 xml:space="preserve">ОК 6. </w:t>
            </w: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22900" w:rsidRPr="0037156B" w:rsidTr="00A27DB2"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ОК 7.</w:t>
            </w: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</w:tr>
      <w:tr w:rsidR="00122900" w:rsidRPr="0037156B" w:rsidTr="00A27DB2"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ОК 8.</w:t>
            </w: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22900" w:rsidRPr="0037156B" w:rsidTr="00A27DB2">
        <w:tc>
          <w:tcPr>
            <w:tcW w:w="1499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ОК 9.</w:t>
            </w:r>
          </w:p>
        </w:tc>
        <w:tc>
          <w:tcPr>
            <w:tcW w:w="8072" w:type="dxa"/>
          </w:tcPr>
          <w:p w:rsidR="00122900" w:rsidRPr="00B83A04" w:rsidRDefault="00122900" w:rsidP="00A27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B83A04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24B9F" w:rsidRDefault="00F24B9F" w:rsidP="00F24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2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профессиональных компетенций элементы которых формируются в рамках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4"/>
      </w:tblGrid>
      <w:tr w:rsidR="00ED27D8" w:rsidRPr="007E5247" w:rsidTr="00DA70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7E5247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7E5247">
              <w:rPr>
                <w:iCs/>
                <w:sz w:val="28"/>
                <w:szCs w:val="28"/>
              </w:rPr>
              <w:t>Код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7E5247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7E5247">
              <w:rPr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ED27D8" w:rsidRPr="007E5247" w:rsidTr="00DA70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34749A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b/>
                <w:sz w:val="28"/>
                <w:szCs w:val="28"/>
              </w:rPr>
            </w:pPr>
            <w:r w:rsidRPr="0034749A">
              <w:rPr>
                <w:b/>
                <w:sz w:val="28"/>
                <w:szCs w:val="28"/>
              </w:rPr>
              <w:t xml:space="preserve">ВД 1. 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34749A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34749A">
              <w:rPr>
                <w:sz w:val="28"/>
                <w:szCs w:val="28"/>
              </w:rPr>
              <w:t>Техническое обслуживание и ремонт автотранспорта</w:t>
            </w:r>
          </w:p>
        </w:tc>
      </w:tr>
      <w:tr w:rsidR="00ED27D8" w:rsidRPr="007E5247" w:rsidTr="00DA70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7E5247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1.1.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7E5247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работы по техническому обслуживанию и ремонту автотранспорта</w:t>
            </w:r>
          </w:p>
        </w:tc>
      </w:tr>
      <w:tr w:rsidR="00ED27D8" w:rsidRPr="007E5247" w:rsidTr="00DA70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7E5247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7E5247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технический контроль при хранении , эксплуатации, техническом обслуживании и ремонте автотранспорта,</w:t>
            </w:r>
          </w:p>
        </w:tc>
      </w:tr>
      <w:tr w:rsidR="00ED27D8" w:rsidRPr="007E5247" w:rsidTr="00DA70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</w:t>
            </w:r>
          </w:p>
          <w:p w:rsidR="00ED27D8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Разрабатывать технологические процессы ремонта узлов и деталей</w:t>
            </w:r>
          </w:p>
        </w:tc>
      </w:tr>
      <w:tr w:rsidR="00ED27D8" w:rsidRPr="007E5247" w:rsidTr="00DA70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34749A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b/>
                <w:sz w:val="28"/>
                <w:szCs w:val="28"/>
              </w:rPr>
            </w:pPr>
            <w:r w:rsidRPr="0034749A">
              <w:rPr>
                <w:b/>
                <w:sz w:val="28"/>
                <w:szCs w:val="28"/>
              </w:rPr>
              <w:t>ВД 2.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34749A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34749A">
              <w:rPr>
                <w:sz w:val="28"/>
                <w:szCs w:val="28"/>
              </w:rPr>
              <w:t>Организация деятельности коллектива исполнителей.</w:t>
            </w:r>
          </w:p>
        </w:tc>
      </w:tr>
      <w:tr w:rsidR="00ED27D8" w:rsidRPr="007E5247" w:rsidTr="00DA70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34749A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C70028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C70028">
              <w:rPr>
                <w:sz w:val="28"/>
                <w:szCs w:val="28"/>
              </w:rPr>
              <w:t>Планировать и организовывать работы по техническому обслуживанию и ремонту автотранспорта.</w:t>
            </w:r>
          </w:p>
        </w:tc>
      </w:tr>
      <w:tr w:rsidR="00ED27D8" w:rsidRPr="007E5247" w:rsidTr="00DA70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</w:t>
            </w:r>
          </w:p>
          <w:p w:rsidR="00ED27D8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и оценивать качество работы исполнителей работ.</w:t>
            </w:r>
          </w:p>
        </w:tc>
      </w:tr>
      <w:tr w:rsidR="00ED27D8" w:rsidRPr="007E5247" w:rsidTr="00DA70D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7E5247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2.3.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D8" w:rsidRPr="00C70028" w:rsidRDefault="00ED27D8" w:rsidP="00DA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2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 w:rsidRPr="00C70028">
              <w:rPr>
                <w:sz w:val="28"/>
                <w:szCs w:val="28"/>
              </w:rPr>
              <w:t>Организовывать безопасное ведение работ при техническом обслуживании и ремонте автотранспорта.</w:t>
            </w:r>
          </w:p>
        </w:tc>
      </w:tr>
    </w:tbl>
    <w:p w:rsidR="006A1EB9" w:rsidRDefault="006A1EB9" w:rsidP="006A1EB9">
      <w:pPr>
        <w:tabs>
          <w:tab w:val="decimal" w:pos="142"/>
          <w:tab w:val="left" w:pos="70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Количество часов на освоение программы дисциплины</w:t>
      </w:r>
    </w:p>
    <w:p w:rsidR="006A1EB9" w:rsidRDefault="006A1EB9" w:rsidP="006A1EB9">
      <w:pPr>
        <w:tabs>
          <w:tab w:val="decimal" w:pos="142"/>
          <w:tab w:val="left" w:pos="70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:</w:t>
      </w:r>
    </w:p>
    <w:p w:rsidR="006A1EB9" w:rsidRDefault="006A1EB9" w:rsidP="006A1EB9">
      <w:pPr>
        <w:tabs>
          <w:tab w:val="decimal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студента </w:t>
      </w:r>
      <w:r>
        <w:rPr>
          <w:b/>
          <w:sz w:val="28"/>
          <w:szCs w:val="28"/>
          <w:u w:val="single"/>
        </w:rPr>
        <w:t>132</w:t>
      </w:r>
      <w:r>
        <w:rPr>
          <w:sz w:val="28"/>
          <w:szCs w:val="28"/>
        </w:rPr>
        <w:t xml:space="preserve"> часов, в том числе:</w:t>
      </w:r>
    </w:p>
    <w:p w:rsidR="006A1EB9" w:rsidRDefault="006A1EB9" w:rsidP="006A1EB9">
      <w:pPr>
        <w:tabs>
          <w:tab w:val="decimal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обязательной аудиторной учебной нагрузки студента </w:t>
      </w:r>
      <w:r>
        <w:rPr>
          <w:b/>
          <w:sz w:val="28"/>
          <w:szCs w:val="28"/>
          <w:u w:val="single"/>
        </w:rPr>
        <w:t>88</w:t>
      </w:r>
      <w:r>
        <w:rPr>
          <w:sz w:val="28"/>
          <w:szCs w:val="28"/>
        </w:rPr>
        <w:t xml:space="preserve"> часов;</w:t>
      </w:r>
    </w:p>
    <w:p w:rsidR="006A1EB9" w:rsidRDefault="006A1EB9" w:rsidP="006A1EB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студента </w:t>
      </w:r>
      <w:r>
        <w:rPr>
          <w:b/>
          <w:sz w:val="28"/>
          <w:szCs w:val="28"/>
          <w:u w:val="single"/>
        </w:rPr>
        <w:t>44</w:t>
      </w:r>
      <w:r>
        <w:rPr>
          <w:sz w:val="28"/>
          <w:szCs w:val="28"/>
        </w:rPr>
        <w:t xml:space="preserve"> часов.</w:t>
      </w:r>
    </w:p>
    <w:p w:rsidR="006A1EB9" w:rsidRDefault="006A1EB9" w:rsidP="006A1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F24B9F" w:rsidRDefault="00F24B9F" w:rsidP="00F24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122900" w:rsidRDefault="00122900" w:rsidP="001229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b/>
          <w:color w:val="FF0000"/>
        </w:rPr>
      </w:pPr>
      <w:r>
        <w:rPr>
          <w:b/>
          <w:sz w:val="28"/>
          <w:szCs w:val="28"/>
        </w:rPr>
        <w:t xml:space="preserve"> </w:t>
      </w:r>
    </w:p>
    <w:p w:rsidR="00C77ED0" w:rsidRDefault="00C77ED0" w:rsidP="0012290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77ED0" w:rsidRDefault="00C77ED0" w:rsidP="0012290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77ED0" w:rsidRDefault="00C77ED0" w:rsidP="0012290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77ED0" w:rsidRDefault="00C77ED0" w:rsidP="0012290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77ED0" w:rsidRDefault="00C77ED0" w:rsidP="0012290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77ED0" w:rsidRDefault="00C77ED0" w:rsidP="0012290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E34E6" w:rsidRDefault="004E34E6" w:rsidP="001229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9BC" w:rsidRDefault="00C709BC" w:rsidP="00C709B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8979DB" w:rsidRDefault="00490324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="004109C5"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 xml:space="preserve"> т</w:t>
      </w:r>
      <w:r>
        <w:rPr>
          <w:b/>
          <w:sz w:val="28"/>
          <w:szCs w:val="28"/>
        </w:rPr>
        <w:t>ематический план</w:t>
      </w:r>
    </w:p>
    <w:tbl>
      <w:tblPr>
        <w:tblpPr w:leftFromText="180" w:rightFromText="180" w:bottomFromText="200" w:vertAnchor="text" w:horzAnchor="margin" w:tblpXSpec="center" w:tblpY="609"/>
        <w:tblW w:w="5061" w:type="dxa"/>
        <w:tblLayout w:type="fixed"/>
        <w:tblLook w:val="04A0"/>
      </w:tblPr>
      <w:tblGrid>
        <w:gridCol w:w="5061"/>
      </w:tblGrid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Элементы математического анализа</w:t>
            </w:r>
          </w:p>
        </w:tc>
      </w:tr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Pr="004109C5" w:rsidRDefault="00CE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9C5">
              <w:rPr>
                <w:rFonts w:ascii="Times New Roman" w:hAnsi="Times New Roman" w:cs="Times New Roman"/>
                <w:sz w:val="24"/>
                <w:szCs w:val="24"/>
              </w:rPr>
              <w:t>Тема 1.1 Ряды</w:t>
            </w:r>
          </w:p>
        </w:tc>
      </w:tr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  Обыкновенные дифференциальные уравнения</w:t>
            </w:r>
          </w:p>
        </w:tc>
      </w:tr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Дискретная математика</w:t>
            </w:r>
          </w:p>
        </w:tc>
      </w:tr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 Множества и операции над ними</w:t>
            </w:r>
          </w:p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 Элементы математической логики</w:t>
            </w:r>
          </w:p>
        </w:tc>
      </w:tr>
      <w:tr w:rsidR="00CE7B28" w:rsidTr="00CE7B28">
        <w:trPr>
          <w:trHeight w:val="547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Численные методы</w:t>
            </w:r>
          </w:p>
        </w:tc>
      </w:tr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 Абсолютная и относительная погрешности. Округление чисел</w:t>
            </w:r>
          </w:p>
        </w:tc>
      </w:tr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3.2 Погрешность простейших арифметических действий</w:t>
            </w:r>
          </w:p>
        </w:tc>
      </w:tr>
      <w:tr w:rsidR="00CE7B28" w:rsidTr="00CE7B28">
        <w:trPr>
          <w:trHeight w:val="538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Теория вероятностей и математической статистики </w:t>
            </w:r>
          </w:p>
        </w:tc>
      </w:tr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 Теория вероятностей</w:t>
            </w:r>
          </w:p>
        </w:tc>
      </w:tr>
      <w:tr w:rsidR="00CE7B28" w:rsidTr="00CE7B28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28" w:rsidRDefault="00CE7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 Математическая статистика</w:t>
            </w:r>
          </w:p>
        </w:tc>
      </w:tr>
    </w:tbl>
    <w:p w:rsidR="00CE7B28" w:rsidRDefault="00CE7B28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490324" w:rsidRDefault="00490324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  <w:r w:rsidRPr="00DF7A8D">
        <w:rPr>
          <w:b/>
          <w:iCs/>
          <w:sz w:val="28"/>
          <w:szCs w:val="28"/>
        </w:rPr>
        <w:t>6. Промежуточная аттестация</w:t>
      </w:r>
      <w:r>
        <w:rPr>
          <w:iCs/>
          <w:sz w:val="28"/>
          <w:szCs w:val="28"/>
        </w:rPr>
        <w:t xml:space="preserve">:  </w:t>
      </w:r>
      <w:r>
        <w:rPr>
          <w:sz w:val="28"/>
          <w:szCs w:val="28"/>
        </w:rPr>
        <w:t>дифференцированный зачет.</w:t>
      </w:r>
    </w:p>
    <w:p w:rsidR="00DF7A8D" w:rsidRPr="00DF7A8D" w:rsidRDefault="00DF7A8D" w:rsidP="008979D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</w:p>
    <w:sectPr w:rsidR="00DF7A8D" w:rsidRPr="00DF7A8D" w:rsidSect="00F50A7F">
      <w:footerReference w:type="even" r:id="rId7"/>
      <w:footerReference w:type="default" r:id="rId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26" w:rsidRDefault="004E4D26" w:rsidP="0032269C">
      <w:pPr>
        <w:spacing w:before="0" w:after="0" w:line="240" w:lineRule="auto"/>
      </w:pPr>
      <w:r>
        <w:separator/>
      </w:r>
    </w:p>
  </w:endnote>
  <w:endnote w:type="continuationSeparator" w:id="1">
    <w:p w:rsidR="004E4D26" w:rsidRDefault="004E4D26" w:rsidP="003226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3E" w:rsidRDefault="00E44806" w:rsidP="0049302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11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113E" w:rsidRDefault="003D113E" w:rsidP="0049302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3E" w:rsidRDefault="00E44806" w:rsidP="0049302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113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2B7C">
      <w:rPr>
        <w:rStyle w:val="a8"/>
        <w:noProof/>
      </w:rPr>
      <w:t>4</w:t>
    </w:r>
    <w:r>
      <w:rPr>
        <w:rStyle w:val="a8"/>
      </w:rPr>
      <w:fldChar w:fldCharType="end"/>
    </w:r>
  </w:p>
  <w:p w:rsidR="003D113E" w:rsidRDefault="003D113E" w:rsidP="0049302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26" w:rsidRDefault="004E4D26" w:rsidP="0032269C">
      <w:pPr>
        <w:spacing w:before="0" w:after="0" w:line="240" w:lineRule="auto"/>
      </w:pPr>
      <w:r>
        <w:separator/>
      </w:r>
    </w:p>
  </w:footnote>
  <w:footnote w:type="continuationSeparator" w:id="1">
    <w:p w:rsidR="004E4D26" w:rsidRDefault="004E4D26" w:rsidP="003226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B7F"/>
    <w:multiLevelType w:val="hybridMultilevel"/>
    <w:tmpl w:val="6BFE673E"/>
    <w:lvl w:ilvl="0" w:tplc="36524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5522F"/>
    <w:multiLevelType w:val="hybridMultilevel"/>
    <w:tmpl w:val="5BECE3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10D59A9"/>
    <w:multiLevelType w:val="hybridMultilevel"/>
    <w:tmpl w:val="218C696A"/>
    <w:lvl w:ilvl="0" w:tplc="7E5888AE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863183"/>
    <w:multiLevelType w:val="hybridMultilevel"/>
    <w:tmpl w:val="706C394A"/>
    <w:lvl w:ilvl="0" w:tplc="36524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C4C81"/>
    <w:multiLevelType w:val="hybridMultilevel"/>
    <w:tmpl w:val="DDA8F02A"/>
    <w:lvl w:ilvl="0" w:tplc="D910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B0D24"/>
    <w:multiLevelType w:val="hybridMultilevel"/>
    <w:tmpl w:val="7B60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B489B"/>
    <w:multiLevelType w:val="hybridMultilevel"/>
    <w:tmpl w:val="92BCC602"/>
    <w:lvl w:ilvl="0" w:tplc="3652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5601F"/>
    <w:multiLevelType w:val="hybridMultilevel"/>
    <w:tmpl w:val="AFCA7EBA"/>
    <w:lvl w:ilvl="0" w:tplc="0D7CB2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AFD4477"/>
    <w:multiLevelType w:val="hybridMultilevel"/>
    <w:tmpl w:val="7DE063CE"/>
    <w:lvl w:ilvl="0" w:tplc="36524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9759BC"/>
    <w:multiLevelType w:val="hybridMultilevel"/>
    <w:tmpl w:val="881AD010"/>
    <w:lvl w:ilvl="0" w:tplc="3652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47379"/>
    <w:multiLevelType w:val="hybridMultilevel"/>
    <w:tmpl w:val="0704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461FA"/>
    <w:multiLevelType w:val="hybridMultilevel"/>
    <w:tmpl w:val="E166884A"/>
    <w:lvl w:ilvl="0" w:tplc="365241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7E5431"/>
    <w:multiLevelType w:val="hybridMultilevel"/>
    <w:tmpl w:val="47CA7D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0134DF"/>
    <w:multiLevelType w:val="hybridMultilevel"/>
    <w:tmpl w:val="F9C837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022CE7"/>
    <w:multiLevelType w:val="hybridMultilevel"/>
    <w:tmpl w:val="A520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E388F"/>
    <w:multiLevelType w:val="hybridMultilevel"/>
    <w:tmpl w:val="59AC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B062D"/>
    <w:multiLevelType w:val="multilevel"/>
    <w:tmpl w:val="3D64B96E"/>
    <w:lvl w:ilvl="0">
      <w:start w:val="23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47" w:hanging="105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244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2160"/>
      </w:pPr>
      <w:rPr>
        <w:rFonts w:hint="default"/>
      </w:rPr>
    </w:lvl>
  </w:abstractNum>
  <w:abstractNum w:abstractNumId="17">
    <w:nsid w:val="622F61B5"/>
    <w:multiLevelType w:val="hybridMultilevel"/>
    <w:tmpl w:val="318AEE18"/>
    <w:lvl w:ilvl="0" w:tplc="CE32E470">
      <w:start w:val="2"/>
      <w:numFmt w:val="decimal"/>
      <w:lvlText w:val="%1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8">
    <w:nsid w:val="6334091F"/>
    <w:multiLevelType w:val="multilevel"/>
    <w:tmpl w:val="37DA2FF8"/>
    <w:lvl w:ilvl="0">
      <w:start w:val="1"/>
      <w:numFmt w:val="decimal"/>
      <w:lvlText w:val="%1."/>
      <w:lvlJc w:val="left"/>
      <w:pPr>
        <w:ind w:left="-28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2" w:hanging="180"/>
      </w:pPr>
      <w:rPr>
        <w:rFonts w:hint="default"/>
      </w:rPr>
    </w:lvl>
  </w:abstractNum>
  <w:abstractNum w:abstractNumId="19">
    <w:nsid w:val="635B55DB"/>
    <w:multiLevelType w:val="multilevel"/>
    <w:tmpl w:val="1A408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1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7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9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9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52" w:hanging="2160"/>
      </w:pPr>
      <w:rPr>
        <w:rFonts w:hint="default"/>
        <w:b/>
      </w:rPr>
    </w:lvl>
  </w:abstractNum>
  <w:abstractNum w:abstractNumId="20">
    <w:nsid w:val="6C5F5752"/>
    <w:multiLevelType w:val="hybridMultilevel"/>
    <w:tmpl w:val="21A03DAC"/>
    <w:lvl w:ilvl="0" w:tplc="970C0C5A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C22E2"/>
    <w:multiLevelType w:val="multilevel"/>
    <w:tmpl w:val="536CE2A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919" w:hanging="720"/>
      </w:pPr>
    </w:lvl>
    <w:lvl w:ilvl="2">
      <w:start w:val="1"/>
      <w:numFmt w:val="decimal"/>
      <w:lvlText w:val="%1.%2.%3."/>
      <w:lvlJc w:val="left"/>
      <w:pPr>
        <w:ind w:left="1118" w:hanging="720"/>
      </w:pPr>
    </w:lvl>
    <w:lvl w:ilvl="3">
      <w:start w:val="1"/>
      <w:numFmt w:val="decimal"/>
      <w:lvlText w:val="%1.%2.%3.%4."/>
      <w:lvlJc w:val="left"/>
      <w:pPr>
        <w:ind w:left="1677" w:hanging="1080"/>
      </w:pPr>
    </w:lvl>
    <w:lvl w:ilvl="4">
      <w:start w:val="1"/>
      <w:numFmt w:val="decimal"/>
      <w:lvlText w:val="%1.%2.%3.%4.%5."/>
      <w:lvlJc w:val="left"/>
      <w:pPr>
        <w:ind w:left="1876" w:hanging="1080"/>
      </w:pPr>
    </w:lvl>
    <w:lvl w:ilvl="5">
      <w:start w:val="1"/>
      <w:numFmt w:val="decimal"/>
      <w:lvlText w:val="%1.%2.%3.%4.%5.%6."/>
      <w:lvlJc w:val="left"/>
      <w:pPr>
        <w:ind w:left="2435" w:hanging="1440"/>
      </w:pPr>
    </w:lvl>
    <w:lvl w:ilvl="6">
      <w:start w:val="1"/>
      <w:numFmt w:val="decimal"/>
      <w:lvlText w:val="%1.%2.%3.%4.%5.%6.%7."/>
      <w:lvlJc w:val="left"/>
      <w:pPr>
        <w:ind w:left="2994" w:hanging="1800"/>
      </w:pPr>
    </w:lvl>
    <w:lvl w:ilvl="7">
      <w:start w:val="1"/>
      <w:numFmt w:val="decimal"/>
      <w:lvlText w:val="%1.%2.%3.%4.%5.%6.%7.%8."/>
      <w:lvlJc w:val="left"/>
      <w:pPr>
        <w:ind w:left="3193" w:hanging="1800"/>
      </w:pPr>
    </w:lvl>
    <w:lvl w:ilvl="8">
      <w:start w:val="1"/>
      <w:numFmt w:val="decimal"/>
      <w:lvlText w:val="%1.%2.%3.%4.%5.%6.%7.%8.%9."/>
      <w:lvlJc w:val="left"/>
      <w:pPr>
        <w:ind w:left="3752" w:hanging="2160"/>
      </w:pPr>
    </w:lvl>
  </w:abstractNum>
  <w:abstractNum w:abstractNumId="22">
    <w:nsid w:val="79877635"/>
    <w:multiLevelType w:val="hybridMultilevel"/>
    <w:tmpl w:val="276A9556"/>
    <w:lvl w:ilvl="0" w:tplc="E7704D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006E5"/>
    <w:multiLevelType w:val="hybridMultilevel"/>
    <w:tmpl w:val="3D7638BE"/>
    <w:lvl w:ilvl="0" w:tplc="0D7C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7037B"/>
    <w:multiLevelType w:val="hybridMultilevel"/>
    <w:tmpl w:val="51E6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7"/>
  </w:num>
  <w:num w:numId="5">
    <w:abstractNumId w:val="23"/>
  </w:num>
  <w:num w:numId="6">
    <w:abstractNumId w:val="24"/>
  </w:num>
  <w:num w:numId="7">
    <w:abstractNumId w:val="8"/>
  </w:num>
  <w:num w:numId="8">
    <w:abstractNumId w:val="5"/>
  </w:num>
  <w:num w:numId="9">
    <w:abstractNumId w:val="9"/>
  </w:num>
  <w:num w:numId="10">
    <w:abstractNumId w:val="18"/>
  </w:num>
  <w:num w:numId="11">
    <w:abstractNumId w:val="13"/>
  </w:num>
  <w:num w:numId="12">
    <w:abstractNumId w:val="12"/>
  </w:num>
  <w:num w:numId="13">
    <w:abstractNumId w:val="0"/>
  </w:num>
  <w:num w:numId="14">
    <w:abstractNumId w:val="3"/>
  </w:num>
  <w:num w:numId="15">
    <w:abstractNumId w:val="4"/>
  </w:num>
  <w:num w:numId="16">
    <w:abstractNumId w:val="20"/>
  </w:num>
  <w:num w:numId="17">
    <w:abstractNumId w:val="1"/>
  </w:num>
  <w:num w:numId="18">
    <w:abstractNumId w:val="14"/>
  </w:num>
  <w:num w:numId="19">
    <w:abstractNumId w:val="6"/>
  </w:num>
  <w:num w:numId="20">
    <w:abstractNumId w:val="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148"/>
    <w:rsid w:val="000500F9"/>
    <w:rsid w:val="000C3607"/>
    <w:rsid w:val="000C4780"/>
    <w:rsid w:val="000E2413"/>
    <w:rsid w:val="00122900"/>
    <w:rsid w:val="001974D3"/>
    <w:rsid w:val="001A2B7C"/>
    <w:rsid w:val="001C3380"/>
    <w:rsid w:val="001C707F"/>
    <w:rsid w:val="001D2A26"/>
    <w:rsid w:val="00205CBF"/>
    <w:rsid w:val="002F4FB3"/>
    <w:rsid w:val="00300581"/>
    <w:rsid w:val="00304EDE"/>
    <w:rsid w:val="0032269C"/>
    <w:rsid w:val="00344F4E"/>
    <w:rsid w:val="003D113E"/>
    <w:rsid w:val="003D7673"/>
    <w:rsid w:val="004109C5"/>
    <w:rsid w:val="00444918"/>
    <w:rsid w:val="0046321C"/>
    <w:rsid w:val="004706A1"/>
    <w:rsid w:val="00473FCD"/>
    <w:rsid w:val="00490324"/>
    <w:rsid w:val="00493028"/>
    <w:rsid w:val="004A15A3"/>
    <w:rsid w:val="004E34E6"/>
    <w:rsid w:val="004E4D26"/>
    <w:rsid w:val="0056514B"/>
    <w:rsid w:val="006332FC"/>
    <w:rsid w:val="00656F02"/>
    <w:rsid w:val="006623B3"/>
    <w:rsid w:val="00663F62"/>
    <w:rsid w:val="006859E4"/>
    <w:rsid w:val="006A1EB9"/>
    <w:rsid w:val="007012A7"/>
    <w:rsid w:val="00702471"/>
    <w:rsid w:val="00742D22"/>
    <w:rsid w:val="00767F99"/>
    <w:rsid w:val="0078145C"/>
    <w:rsid w:val="00822148"/>
    <w:rsid w:val="00873398"/>
    <w:rsid w:val="00886A49"/>
    <w:rsid w:val="008979DB"/>
    <w:rsid w:val="008A1C40"/>
    <w:rsid w:val="008C3C6A"/>
    <w:rsid w:val="00912258"/>
    <w:rsid w:val="009471A8"/>
    <w:rsid w:val="009D25AC"/>
    <w:rsid w:val="00A50CA4"/>
    <w:rsid w:val="00A77D9C"/>
    <w:rsid w:val="00B839E1"/>
    <w:rsid w:val="00BD4FA1"/>
    <w:rsid w:val="00C373DA"/>
    <w:rsid w:val="00C40429"/>
    <w:rsid w:val="00C54082"/>
    <w:rsid w:val="00C709BC"/>
    <w:rsid w:val="00C77ED0"/>
    <w:rsid w:val="00CA286A"/>
    <w:rsid w:val="00CE7B28"/>
    <w:rsid w:val="00CF2AE0"/>
    <w:rsid w:val="00D4694E"/>
    <w:rsid w:val="00D839BC"/>
    <w:rsid w:val="00DC5875"/>
    <w:rsid w:val="00DE61F0"/>
    <w:rsid w:val="00DF1025"/>
    <w:rsid w:val="00DF7A8D"/>
    <w:rsid w:val="00E44806"/>
    <w:rsid w:val="00E52DD4"/>
    <w:rsid w:val="00E914C6"/>
    <w:rsid w:val="00ED27D8"/>
    <w:rsid w:val="00EE716B"/>
    <w:rsid w:val="00F0259A"/>
    <w:rsid w:val="00F24B9F"/>
    <w:rsid w:val="00F46C6E"/>
    <w:rsid w:val="00F50A7F"/>
    <w:rsid w:val="00F66464"/>
    <w:rsid w:val="00F73B9E"/>
    <w:rsid w:val="00FC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D3"/>
  </w:style>
  <w:style w:type="paragraph" w:styleId="1">
    <w:name w:val="heading 1"/>
    <w:basedOn w:val="a"/>
    <w:next w:val="a"/>
    <w:link w:val="10"/>
    <w:uiPriority w:val="9"/>
    <w:qFormat/>
    <w:rsid w:val="00897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623B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26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F46C6E"/>
    <w:pPr>
      <w:spacing w:before="0"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839E1"/>
    <w:pPr>
      <w:spacing w:before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623B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6623B3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62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6623B3"/>
    <w:rPr>
      <w:i/>
      <w:iCs/>
    </w:rPr>
  </w:style>
  <w:style w:type="character" w:styleId="a8">
    <w:name w:val="page number"/>
    <w:basedOn w:val="a0"/>
    <w:rsid w:val="00493028"/>
  </w:style>
  <w:style w:type="paragraph" w:customStyle="1" w:styleId="Style4">
    <w:name w:val="Style4"/>
    <w:basedOn w:val="a"/>
    <w:rsid w:val="00493028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028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122900"/>
    <w:pPr>
      <w:keepNext/>
      <w:spacing w:before="0"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rsid w:val="0089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Пользователь Windows</cp:lastModifiedBy>
  <cp:revision>32</cp:revision>
  <cp:lastPrinted>2018-10-09T02:30:00Z</cp:lastPrinted>
  <dcterms:created xsi:type="dcterms:W3CDTF">2018-10-09T05:15:00Z</dcterms:created>
  <dcterms:modified xsi:type="dcterms:W3CDTF">2022-04-19T03:47:00Z</dcterms:modified>
</cp:coreProperties>
</file>